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pBdr>
          <w:top w:val="single" w:sz="4" w:space="21" w:color="000000"/>
          <w:left w:val="single" w:sz="4" w:space="0" w:color="000000"/>
          <w:bottom w:val="single" w:sz="4" w:space="18" w:color="000000"/>
          <w:right w:val="single" w:sz="4" w:space="0" w:color="000000"/>
        </w:pBdr>
        <w:bidi w:val="0"/>
        <w:spacing w:lineRule="auto" w:line="240" w:before="524" w:after="0"/>
        <w:ind w:hanging="567" w:start="0" w:end="0"/>
        <w:jc w:val="center"/>
        <w:rPr>
          <w:i w:val="false"/>
          <w:i w:val="false"/>
          <w:iCs w:val="fals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-419735</wp:posOffset>
            </wp:positionH>
            <wp:positionV relativeFrom="paragraph">
              <wp:posOffset>-1743075</wp:posOffset>
            </wp:positionV>
            <wp:extent cx="862330" cy="1182370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30"/>
          <w:sz w:val="30"/>
          <w:vertAlign w:val="baseline"/>
          <w:lang w:val="fr-FR"/>
        </w:rPr>
        <w:t xml:space="preserve">CONVENTION </w:t>
        <w:br/>
      </w:r>
      <w:r>
        <w:rPr>
          <w:rFonts w:ascii="Arial" w:hAnsi="Arial"/>
          <w:b/>
          <w:i w:val="false"/>
          <w:iCs w:val="false"/>
          <w:strike w:val="false"/>
          <w:dstrike w:val="false"/>
          <w:color w:val="000000"/>
          <w:spacing w:val="8"/>
          <w:w w:val="100"/>
          <w:position w:val="0"/>
          <w:sz w:val="30"/>
          <w:sz w:val="30"/>
          <w:vertAlign w:val="baseline"/>
          <w:lang w:val="fr-FR"/>
        </w:rPr>
        <w:t xml:space="preserve">RELATIVE A L'ATTRIBUTION D'UNE SUBVENTION </w:t>
        <w:br/>
        <w:t>POUR L'ACQUISITION D'UN DISPOSITIF ANTI-</w:t>
      </w:r>
      <w:r>
        <w:rPr>
          <w:rFonts w:ascii="Times New Roman" w:hAnsi="Times New Roman"/>
          <w:i w:val="false"/>
          <w:iCs w:val="false"/>
          <w:strike w:val="false"/>
          <w:dstrike w:val="false"/>
          <w:color w:val="000000"/>
          <w:w w:val="100"/>
          <w:position w:val="0"/>
          <w:sz w:val="24"/>
          <w:sz w:val="24"/>
          <w:vertAlign w:val="baseline"/>
          <w:lang w:val="en-US"/>
        </w:rPr>
        <w:t xml:space="preserve"> </w:t>
        <w:br/>
      </w:r>
      <w:r>
        <w:rPr>
          <w:rFonts w:ascii="Arial" w:hAnsi="Arial"/>
          <w:b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30"/>
          <w:sz w:val="30"/>
          <w:vertAlign w:val="baseline"/>
          <w:lang w:val="fr-FR"/>
        </w:rPr>
        <w:t>MOUSTIQUE</w:t>
      </w:r>
    </w:p>
    <w:p>
      <w:pPr>
        <w:pStyle w:val="Normal"/>
        <w:widowControl/>
        <w:bidi w:val="0"/>
        <w:spacing w:lineRule="auto" w:line="199" w:before="504" w:after="0"/>
        <w:ind w:hanging="0" w:start="-567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szCs w:val="20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szCs w:val="20"/>
          <w:vertAlign w:val="baseline"/>
          <w:lang w:val="fr-FR"/>
        </w:rPr>
        <w:t>Entre</w:t>
      </w:r>
    </w:p>
    <w:p>
      <w:pPr>
        <w:pStyle w:val="Normal"/>
        <w:widowControl/>
        <w:bidi w:val="0"/>
        <w:spacing w:lineRule="auto" w:line="240" w:before="288" w:after="0"/>
        <w:ind w:hanging="0" w:start="-567" w:end="170"/>
        <w:jc w:val="both"/>
        <w:rPr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0"/>
          <w:sz w:val="20"/>
          <w:szCs w:val="20"/>
          <w:vertAlign w:val="baseline"/>
          <w:lang w:val="fr-FR"/>
        </w:rPr>
        <w:t xml:space="preserve">La commune de VILLENEUVE LEZ AVIGNON, collectivité publique territoriale, ayant son siège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0"/>
          <w:sz w:val="20"/>
          <w:szCs w:val="20"/>
          <w:vertAlign w:val="baseline"/>
          <w:lang w:val="fr-FR"/>
        </w:rPr>
        <w:t xml:space="preserve">administratif en l'Hôtel de Ville, 2 rue de la République, Identifiée au répertoire SIRENE sous le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  <w:t xml:space="preserve">numéro 213 003 510 00012, représentée par Madame Pascale BORIES en qualité de Maire, agissant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20"/>
          <w:sz w:val="20"/>
          <w:szCs w:val="20"/>
          <w:vertAlign w:val="baseline"/>
          <w:lang w:val="fr-FR"/>
        </w:rPr>
        <w:t>en vertu d'une délibération .du Conseil Municipal en date du 20 mai 2021, exécutoire le 26 mai 2021,</w:t>
      </w:r>
    </w:p>
    <w:p>
      <w:pPr>
        <w:pStyle w:val="Normal"/>
        <w:widowControl/>
        <w:bidi w:val="0"/>
        <w:spacing w:lineRule="auto" w:line="480" w:before="288" w:after="0"/>
        <w:ind w:hanging="0" w:start="-567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  <w:t>Ci-après dénommée « LA COMMUNE »</w:t>
      </w:r>
    </w:p>
    <w:p>
      <w:pPr>
        <w:pStyle w:val="Normal"/>
        <w:widowControl/>
        <w:bidi w:val="0"/>
        <w:spacing w:lineRule="auto" w:line="480" w:before="288" w:after="0"/>
        <w:ind w:hanging="0" w:start="-567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szCs w:val="20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szCs w:val="20"/>
          <w:vertAlign w:val="baseline"/>
          <w:lang w:val="fr-FR"/>
        </w:rPr>
        <w:t>D'une part,</w:t>
      </w:r>
    </w:p>
    <w:p>
      <w:pPr>
        <w:pStyle w:val="Normal"/>
        <w:widowControl/>
        <w:bidi w:val="0"/>
        <w:spacing w:lineRule="auto" w:line="204" w:before="180" w:after="0"/>
        <w:ind w:hanging="0" w:start="-567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szCs w:val="20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szCs w:val="20"/>
          <w:vertAlign w:val="baseline"/>
          <w:lang w:val="fr-FR"/>
        </w:rPr>
        <w:t>Et</w:t>
      </w:r>
    </w:p>
    <w:p>
      <w:pPr>
        <w:pStyle w:val="Normal"/>
        <w:widowControl/>
        <w:bidi w:val="0"/>
        <w:spacing w:lineRule="auto" w:line="211" w:before="216" w:after="0"/>
        <w:ind w:hanging="0" w:start="-567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szCs w:val="20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szCs w:val="20"/>
          <w:vertAlign w:val="baseline"/>
          <w:lang w:val="fr-FR"/>
        </w:rPr>
        <w:t>Madame / Monsieur</w:t>
      </w:r>
    </w:p>
    <w:p>
      <w:pPr>
        <w:pStyle w:val="Normal"/>
        <w:widowControl/>
        <w:bidi w:val="0"/>
        <w:spacing w:lineRule="auto" w:line="480" w:before="288" w:after="0"/>
        <w:ind w:hanging="0" w:start="-567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szCs w:val="20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szCs w:val="20"/>
          <w:vertAlign w:val="baseline"/>
          <w:lang w:val="fr-FR"/>
        </w:rPr>
        <w:t>NOM : ………………………………………………………………………………………………………………………………………………..</w:t>
      </w:r>
    </w:p>
    <w:p>
      <w:pPr>
        <w:pStyle w:val="Normal"/>
        <w:widowControl/>
        <w:tabs>
          <w:tab w:val="clear" w:pos="720"/>
          <w:tab w:val="left" w:pos="2801" w:leader="dot"/>
          <w:tab w:val="right" w:pos="3352" w:leader="none"/>
        </w:tabs>
        <w:bidi w:val="0"/>
        <w:spacing w:lineRule="auto" w:line="240" w:before="180" w:after="36"/>
        <w:ind w:hanging="0" w:start="-567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  <w:t>Prénom :……………………………………...……………………………...……………………………...……………………………….</w:t>
      </w:r>
    </w:p>
    <w:p>
      <w:pPr>
        <w:pStyle w:val="Normal"/>
        <w:widowControl/>
        <w:tabs>
          <w:tab w:val="clear" w:pos="720"/>
          <w:tab w:val="left" w:pos="2801" w:leader="dot"/>
          <w:tab w:val="right" w:pos="3352" w:leader="none"/>
        </w:tabs>
        <w:bidi w:val="0"/>
        <w:spacing w:lineRule="auto" w:line="240" w:before="180" w:after="36"/>
        <w:ind w:hanging="0" w:start="-567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  <w:t>Domicilié(e) : ……………………………...……………………………...……………………………...………………………………</w:t>
      </w:r>
    </w:p>
    <w:p>
      <w:pPr>
        <w:pStyle w:val="Normal"/>
        <w:widowControl/>
        <w:tabs>
          <w:tab w:val="clear" w:pos="720"/>
          <w:tab w:val="left" w:pos="2801" w:leader="dot"/>
          <w:tab w:val="right" w:pos="3352" w:leader="none"/>
        </w:tabs>
        <w:bidi w:val="0"/>
        <w:spacing w:lineRule="auto" w:line="240" w:before="180" w:after="36"/>
        <w:ind w:hanging="0" w:start="-567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  <w:t>……………………………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  <w:t>...……………………………...……………………………...…………………………………………………….</w:t>
      </w:r>
    </w:p>
    <w:p>
      <w:pPr>
        <w:pStyle w:val="Normal"/>
        <w:widowControl/>
        <w:tabs>
          <w:tab w:val="clear" w:pos="720"/>
          <w:tab w:val="left" w:pos="2801" w:leader="dot"/>
          <w:tab w:val="right" w:pos="3352" w:leader="none"/>
        </w:tabs>
        <w:bidi w:val="0"/>
        <w:spacing w:lineRule="auto" w:line="240" w:before="180" w:after="36"/>
        <w:ind w:hanging="0" w:start="-567" w:end="0"/>
        <w:jc w:val="start"/>
        <w:rPr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20"/>
          <w:sz w:val="20"/>
          <w:szCs w:val="20"/>
          <w:vertAlign w:val="baseline"/>
          <w:lang w:val="fr-FR"/>
        </w:rPr>
        <w:t>Ci-après désigné « le béné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20"/>
          <w:sz w:val="20"/>
          <w:szCs w:val="20"/>
          <w:vertAlign w:val="baseline"/>
          <w:lang w:val="fr-FR"/>
        </w:rPr>
        <w:t>ficiai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20"/>
          <w:sz w:val="20"/>
          <w:szCs w:val="20"/>
          <w:vertAlign w:val="baseline"/>
          <w:lang w:val="fr-FR"/>
        </w:rPr>
        <w:t>re »</w:t>
      </w:r>
    </w:p>
    <w:p>
      <w:pPr>
        <w:pStyle w:val="Normal"/>
        <w:widowControl/>
        <w:bidi w:val="0"/>
        <w:spacing w:lineRule="auto" w:line="240" w:before="252" w:after="0"/>
        <w:ind w:hanging="0" w:start="-567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fr-FR"/>
        </w:rPr>
        <w:t>D'autre part,</w:t>
      </w:r>
    </w:p>
    <w:p>
      <w:pPr>
        <w:pStyle w:val="Normal"/>
        <w:widowControl/>
        <w:bidi w:val="0"/>
        <w:spacing w:lineRule="auto" w:line="240" w:before="540" w:after="0"/>
        <w:ind w:hanging="0" w:start="-567" w:end="0"/>
        <w:jc w:val="start"/>
        <w:rPr>
          <w:rFonts w:ascii="Verdana" w:hAnsi="Verdana"/>
          <w:b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</w:pPr>
      <w:r>
        <w:rPr>
          <w:rFonts w:ascii="Verdana" w:hAnsi="Verdana"/>
          <w:b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>Préambule</w:t>
      </w:r>
    </w:p>
    <w:p>
      <w:pPr>
        <w:sectPr>
          <w:type w:val="nextPage"/>
          <w:pgSz w:w="11906" w:h="16838"/>
          <w:pgMar w:left="1980" w:right="1198" w:gutter="0" w:header="0" w:top="3135" w:footer="0" w:bottom="1628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/>
        <w:bidi w:val="0"/>
        <w:spacing w:lineRule="auto" w:line="240" w:before="252" w:after="0"/>
        <w:ind w:hanging="0" w:start="-567" w:end="170"/>
        <w:jc w:val="both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3"/>
          <w:w w:val="100"/>
          <w:position w:val="0"/>
          <w:sz w:val="19"/>
          <w:sz w:val="19"/>
          <w:vertAlign w:val="baseline"/>
          <w:lang w:val="fr-FR"/>
        </w:rPr>
        <w:t xml:space="preserve">Afin d'inciter ses habitants à lutter activement contre la prolifération des moustiques, la commune de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>Villeneuve lez Avignon a mis en place, par délibération du Conseil Municipal du 20 mai 2021, une procédure de subventionnement pour les aider à acquérir un dispositif anti-moustique.</w:t>
      </w:r>
    </w:p>
    <w:p>
      <w:pPr>
        <w:pStyle w:val="Normal"/>
        <w:bidi w:val="0"/>
        <w:spacing w:lineRule="exact" w:line="161" w:before="36" w:after="0"/>
        <w:ind w:firstLine="72" w:start="216" w:end="72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252" w:after="0"/>
        <w:ind w:hanging="0" w:start="227" w:end="0"/>
        <w:jc w:val="start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fr-FR"/>
        </w:rPr>
        <w:t xml:space="preserve">Article </w:t>
      </w: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fr-FR"/>
        </w:rPr>
        <w:t>1</w:t>
      </w: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fr-FR"/>
        </w:rPr>
        <w:t xml:space="preserve"> : </w:t>
      </w: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fr-FR"/>
        </w:rPr>
        <w:t>Objet de la subvention</w:t>
      </w:r>
    </w:p>
    <w:p>
      <w:pPr>
        <w:pStyle w:val="Normal"/>
        <w:bidi w:val="0"/>
        <w:spacing w:lineRule="exact" w:line="161" w:before="36" w:after="0"/>
        <w:ind w:firstLine="72" w:start="216" w:end="72"/>
        <w:jc w:val="both"/>
        <w:rPr>
          <w:rFonts w:ascii="Tahoma" w:hAnsi="Tahoma"/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216" w:after="0"/>
        <w:ind w:hanging="0" w:start="227" w:end="57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9"/>
          <w:sz w:val="19"/>
          <w:vertAlign w:val="baseline"/>
          <w:lang w:val="fr-FR"/>
        </w:rPr>
        <w:t>L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fr-FR"/>
        </w:rPr>
        <w:t>a présente subvention a pour objet de définir les droits et les obligations de la commune de VILLENEUVE LEZ AVIGNON et du bénéficiaire liés à l’attribution d’une subvention ainsi que ses conditions d’octroi pour l’acquisition d’un dispositif anti-moustique extérieur neuf.</w:t>
      </w:r>
    </w:p>
    <w:p>
      <w:pPr>
        <w:pStyle w:val="Normal"/>
        <w:widowControl/>
        <w:bidi w:val="0"/>
        <w:spacing w:lineRule="auto" w:line="240" w:before="252" w:after="0"/>
        <w:ind w:hanging="0" w:start="227" w:end="0"/>
        <w:jc w:val="start"/>
        <w:rPr>
          <w:rFonts w:ascii="Times New Roman" w:hAnsi="Times New Roman"/>
          <w:b/>
          <w:i w:val="false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fr-FR"/>
        </w:rPr>
      </w:pP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fr-FR"/>
        </w:rPr>
        <w:t>Article 2 : Durée de la convention</w:t>
      </w:r>
    </w:p>
    <w:p>
      <w:pPr>
        <w:pStyle w:val="Normal"/>
        <w:widowControl/>
        <w:bidi w:val="0"/>
        <w:spacing w:lineRule="auto" w:line="240" w:before="252" w:after="0"/>
        <w:ind w:hanging="0" w:start="227" w:end="57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fr-FR"/>
        </w:rPr>
        <w:t xml:space="preserve">La convention entre en vigueur à compter de la signature de celle-ci par les deux parties, pour une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>durée de trois ans.</w:t>
      </w:r>
    </w:p>
    <w:p>
      <w:pPr>
        <w:pStyle w:val="Normal"/>
        <w:bidi w:val="0"/>
        <w:spacing w:lineRule="auto" w:line="264" w:before="288" w:after="0"/>
        <w:ind w:hanging="0" w:start="216" w:end="0"/>
        <w:jc w:val="start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fr-FR"/>
        </w:rPr>
        <w:t>Article 3 : Modèle de dispositifs anti</w:t>
      </w: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6"/>
          <w:sz w:val="6"/>
          <w:vertAlign w:val="baseline"/>
          <w:lang w:val="fr-FR"/>
        </w:rPr>
        <w:t>-</w:t>
      </w: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fr-FR"/>
        </w:rPr>
        <w:t>moustique éligibles</w:t>
      </w:r>
    </w:p>
    <w:p>
      <w:pPr>
        <w:pStyle w:val="Normal"/>
        <w:bidi w:val="0"/>
        <w:spacing w:lineRule="auto" w:line="240" w:before="216" w:after="0"/>
        <w:ind w:hanging="0" w:start="216" w:end="72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9"/>
          <w:sz w:val="19"/>
          <w:vertAlign w:val="baseline"/>
          <w:lang w:val="fr-FR"/>
        </w:rPr>
        <w:t xml:space="preserve">Les dispositifs éligibles à la subvention doivent être brevetés et respectueux de l'environnement, sans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fr-FR"/>
        </w:rPr>
        <w:t>utilisation d'insectic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fr-FR"/>
        </w:rPr>
        <w:t>i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fr-FR"/>
        </w:rPr>
        <w:t xml:space="preserve">de ou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5"/>
          <w:position w:val="0"/>
          <w:sz w:val="20"/>
          <w:sz w:val="20"/>
          <w:vertAlign w:val="baseline"/>
          <w:lang w:val="fr-FR"/>
        </w:rPr>
        <w:t xml:space="preserve">de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fr-FR"/>
        </w:rPr>
        <w:t>pesticide, inoffensifs pour les enfants et les animaux.</w:t>
      </w:r>
    </w:p>
    <w:p>
      <w:pPr>
        <w:pStyle w:val="Normal"/>
        <w:bidi w:val="0"/>
        <w:spacing w:lineRule="auto" w:line="240" w:before="288" w:after="0"/>
        <w:ind w:hanging="0" w:start="216" w:end="72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9"/>
          <w:sz w:val="19"/>
          <w:vertAlign w:val="baseline"/>
          <w:lang w:val="fr-FR"/>
        </w:rPr>
        <w:t xml:space="preserve">Ils doivent être sélectifs dans la capture d'insectes et ne doivent pas </w:t>
      </w:r>
      <w:r>
        <w:rPr>
          <w:rFonts w:ascii="Verdana" w:hAnsi="Verdan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9"/>
          <w:sz w:val="19"/>
          <w:vertAlign w:val="baseline"/>
          <w:lang w:val="fr-FR"/>
        </w:rPr>
        <w:t>attrape</w:t>
      </w:r>
      <w:r>
        <w:rPr>
          <w:rFonts w:ascii="Verdana" w:hAnsi="Verdan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9"/>
          <w:sz w:val="19"/>
          <w:vertAlign w:val="baseline"/>
          <w:lang w:val="fr-FR"/>
        </w:rPr>
        <w:t xml:space="preserve">r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9"/>
          <w:sz w:val="19"/>
          <w:vertAlign w:val="baseline"/>
          <w:lang w:val="fr-FR"/>
        </w:rPr>
        <w:t xml:space="preserve">d'insectes bénéfiques en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19"/>
          <w:sz w:val="19"/>
          <w:vertAlign w:val="baseline"/>
          <w:lang w:val="fr-FR"/>
        </w:rPr>
        <w:t>ciblant uniquement les moustiques.</w:t>
      </w:r>
    </w:p>
    <w:p>
      <w:pPr>
        <w:pStyle w:val="Normal"/>
        <w:bidi w:val="0"/>
        <w:spacing w:lineRule="auto" w:line="240" w:before="288" w:after="0"/>
        <w:ind w:hanging="0" w:start="216" w:end="72"/>
        <w:jc w:val="both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19"/>
          <w:sz w:val="19"/>
          <w:vertAlign w:val="baseline"/>
          <w:lang w:val="fr-FR"/>
        </w:rPr>
        <w:t xml:space="preserve">Les pièges doivent permettre de réduire la population de moustiques ou de supprimer les zones de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fr-FR"/>
        </w:rPr>
        <w:t xml:space="preserve">ponte (Pour exemple, la capture d'une femelle moustique, ce sont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fr-FR"/>
        </w:rPr>
        <w:t>200</w:t>
      </w: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fr-FR"/>
        </w:rPr>
        <w:t xml:space="preserve">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fr-FR"/>
        </w:rPr>
        <w:t xml:space="preserve">œufs qui ne seront pas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3"/>
          <w:w w:val="100"/>
          <w:position w:val="0"/>
          <w:sz w:val="19"/>
          <w:sz w:val="19"/>
          <w:vertAlign w:val="baseline"/>
          <w:lang w:val="fr-FR"/>
        </w:rPr>
        <w:t xml:space="preserve">pondus toutes les 48 heures ; les' cycles de reproduction des femelles sont donc brisés et la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>population environnante chutera).</w:t>
      </w:r>
    </w:p>
    <w:p>
      <w:pPr>
        <w:pStyle w:val="Normal"/>
        <w:bidi w:val="0"/>
        <w:spacing w:lineRule="auto" w:line="264" w:before="288" w:after="0"/>
        <w:ind w:hanging="0" w:start="216" w:end="0"/>
        <w:jc w:val="start"/>
        <w:rPr>
          <w:rFonts w:ascii="Times New Roman" w:hAnsi="Times New Roman"/>
          <w:b/>
          <w:i w:val="false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fr-FR"/>
        </w:rPr>
      </w:pP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fr-FR"/>
        </w:rPr>
        <w:t>Article 4 : Qualité du bénéficiaire ou de son représentant légal</w:t>
      </w:r>
    </w:p>
    <w:p>
      <w:pPr>
        <w:pStyle w:val="Normal"/>
        <w:bidi w:val="0"/>
        <w:spacing w:lineRule="auto" w:line="216" w:before="216" w:after="0"/>
        <w:ind w:hanging="0" w:start="216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fr-FR"/>
        </w:rPr>
        <w:t>Le bénéficiaire est :</w:t>
      </w:r>
    </w:p>
    <w:p>
      <w:pPr>
        <w:pStyle w:val="Normal"/>
        <w:bidi w:val="0"/>
        <w:spacing w:lineRule="auto" w:line="319" w:before="288" w:after="0"/>
        <w:ind w:hanging="0" w:start="864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3"/>
          <w:w w:val="100"/>
          <w:position w:val="0"/>
          <w:sz w:val="19"/>
          <w:sz w:val="19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3"/>
          <w:w w:val="100"/>
          <w:position w:val="0"/>
          <w:sz w:val="19"/>
          <w:sz w:val="19"/>
          <w:vertAlign w:val="baseline"/>
          <w:lang w:val="fr-FR"/>
        </w:rPr>
        <w:t>- Toute personne physique domiciliée à VILLENEUVE LEZ AVIGNON</w:t>
      </w:r>
    </w:p>
    <w:p>
      <w:pPr>
        <w:pStyle w:val="Normal"/>
        <w:bidi w:val="0"/>
        <w:spacing w:lineRule="auto" w:line="480" w:before="180" w:after="0"/>
        <w:ind w:firstLine="720" w:start="144" w:end="1080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fr-FR"/>
        </w:rPr>
        <w:t xml:space="preserve">- Toute ASL ou ASA de copropriétaires domiciliée à VILLENEUVE LEZ AVIGNON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fr-FR"/>
        </w:rPr>
        <w:t>Le bénéficiaire est âgé d'au moins dix-huit ans,</w:t>
      </w:r>
    </w:p>
    <w:p>
      <w:pPr>
        <w:pStyle w:val="Normal"/>
        <w:bidi w:val="0"/>
        <w:spacing w:lineRule="auto" w:line="240" w:before="144" w:after="0"/>
        <w:ind w:hanging="0" w:start="144" w:end="1008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>Le bénéficiaire atteste être domicilié ou résidant sur VILLENEUVE LEZ AVIGNON et doit fournir un justificatif de domicile en son nom propre ou au nom de l'ASL ou l'ASA.</w:t>
      </w:r>
    </w:p>
    <w:p>
      <w:pPr>
        <w:pStyle w:val="Normal"/>
        <w:bidi w:val="0"/>
        <w:spacing w:lineRule="auto" w:line="240" w:before="216" w:after="0"/>
        <w:ind w:hanging="0" w:start="144" w:end="72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>Le bénéficiaire déclare être l'utilisateur .du dispositif objet de la présente subvention et s'engage à l'utiliser exclusivement pour son usage personnel.</w:t>
      </w:r>
    </w:p>
    <w:p>
      <w:pPr>
        <w:pStyle w:val="Normal"/>
        <w:bidi w:val="0"/>
        <w:spacing w:lineRule="auto" w:line="271" w:before="288" w:after="0"/>
        <w:ind w:hanging="0" w:start="144" w:end="0"/>
        <w:jc w:val="start"/>
        <w:rPr>
          <w:rFonts w:ascii="Times New Roman" w:hAnsi="Times New Roman"/>
          <w:b/>
          <w:i w:val="false"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fr-FR"/>
        </w:rPr>
      </w:pP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fr-FR"/>
        </w:rPr>
        <w:t>Article 5 : Engagement de la commune de VILLENEUVE LEZ AVIGNON</w:t>
      </w:r>
    </w:p>
    <w:p>
      <w:pPr>
        <w:pStyle w:val="Normal"/>
        <w:bidi w:val="0"/>
        <w:spacing w:lineRule="auto" w:line="240" w:before="216" w:after="0"/>
        <w:ind w:hanging="0" w:start="144" w:end="72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19"/>
          <w:sz w:val="19"/>
          <w:vertAlign w:val="baseline"/>
          <w:lang w:val="fr-FR"/>
        </w:rPr>
        <w:t xml:space="preserve">La commune de. VILLENEUVE LEZ AVIGNON, après vérification du respect par le demandeur des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>obligations fixées à l'article 3, verse au bénéficiaire une subvention fixée à</w:t>
      </w:r>
    </w:p>
    <w:p>
      <w:pPr>
        <w:pStyle w:val="Normal"/>
        <w:bidi w:val="0"/>
        <w:spacing w:lineRule="auto" w:line="240" w:before="288" w:after="0"/>
        <w:ind w:hanging="0" w:start="792" w:end="72"/>
        <w:jc w:val="start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fr-FR"/>
        </w:rPr>
        <w:t xml:space="preserve">- Pour une personne physique : 50%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 xml:space="preserve">du prix d'achat </w:t>
      </w:r>
      <w:r>
        <w:rPr>
          <w:rFonts w:ascii="Arial" w:hAnsi="Arial"/>
          <w:i w:val="false"/>
          <w:iCs w:val="false"/>
          <w:strike w:val="false"/>
          <w:dstrike w:val="false"/>
          <w:color w:val="000000"/>
          <w:spacing w:val="0"/>
          <w:w w:val="95"/>
          <w:position w:val="0"/>
          <w:sz w:val="22"/>
          <w:sz w:val="22"/>
          <w:vertAlign w:val="baseline"/>
          <w:lang w:val="fr-FR"/>
        </w:rPr>
        <w:t xml:space="preserve">TTC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 xml:space="preserve">du dispositif neuf dans la limite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9"/>
          <w:sz w:val="19"/>
          <w:vertAlign w:val="baseline"/>
          <w:lang w:val="fr-FR"/>
        </w:rPr>
        <w:t xml:space="preserve">de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fr-FR"/>
        </w:rPr>
        <w:t xml:space="preserve">50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fr-FR"/>
        </w:rPr>
        <w:t>€</w:t>
      </w: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fr-FR"/>
        </w:rPr>
        <w:t xml:space="preserve">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9"/>
          <w:sz w:val="19"/>
          <w:vertAlign w:val="baseline"/>
          <w:lang w:val="fr-FR"/>
        </w:rPr>
        <w:t>(un seul dispositif subventionnai:4e par foyer).</w:t>
      </w:r>
    </w:p>
    <w:p>
      <w:pPr>
        <w:pStyle w:val="Normal"/>
        <w:bidi w:val="0"/>
        <w:spacing w:lineRule="auto" w:line="240" w:before="216" w:after="0"/>
        <w:ind w:hanging="0" w:start="792" w:end="72"/>
        <w:jc w:val="start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fr-FR"/>
        </w:rPr>
        <w:t xml:space="preserve">- Pour une ASL ou ASA : 30%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 xml:space="preserve">du prix d'achat TTC du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95"/>
          <w:sz w:val="19"/>
          <w:vertAlign w:val="superscript"/>
          <w:lang w:val="fr-FR"/>
        </w:rPr>
        <w:t>*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 xml:space="preserve">dispositif neuf dans la limite de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fr-FR"/>
        </w:rPr>
        <w:t xml:space="preserve">300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fr-FR"/>
        </w:rPr>
        <w:t>€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9"/>
          <w:sz w:val="19"/>
          <w:vertAlign w:val="baseline"/>
          <w:lang w:val="fr-FR"/>
        </w:rPr>
        <w:t xml:space="preserve"> (deux dispositifs subventionnables par ASL ou ASA).</w:t>
      </w:r>
    </w:p>
    <w:p>
      <w:pPr>
        <w:pStyle w:val="Normal"/>
        <w:bidi w:val="0"/>
        <w:spacing w:lineRule="auto" w:line="240" w:before="216" w:after="0"/>
        <w:ind w:hanging="0" w:start="792" w:end="72"/>
        <w:jc w:val="start"/>
        <w:rPr>
          <w:rFonts w:ascii="Verdana" w:hAnsi="Verdana"/>
          <w:b/>
          <w:strike w:val="false"/>
          <w:dstrike w:val="false"/>
          <w:color w:val="000000"/>
          <w:spacing w:val="2"/>
          <w:w w:val="100"/>
          <w:position w:val="0"/>
          <w:sz w:val="20"/>
          <w:sz w:val="20"/>
          <w:vertAlign w:val="baseline"/>
          <w:lang w:val="fr-FR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216" w:after="0"/>
        <w:ind w:hanging="0" w:start="170" w:end="57"/>
        <w:jc w:val="start"/>
        <w:rPr>
          <w:i w:val="false"/>
          <w:i w:val="false"/>
          <w:iCs w:val="false"/>
        </w:rPr>
      </w:pPr>
      <w:r>
        <w:rPr>
          <w:rFonts w:ascii="Verdana" w:hAnsi="Verdana"/>
          <w:b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0"/>
          <w:sz w:val="20"/>
          <w:vertAlign w:val="baseline"/>
          <w:lang w:val="fr-FR"/>
        </w:rPr>
        <w:t xml:space="preserve">Article 6 </w:t>
      </w: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fr-FR"/>
        </w:rPr>
        <w:t>Engagement du bénéficiaire ou du représentant légal</w:t>
      </w:r>
    </w:p>
    <w:p>
      <w:pPr>
        <w:pStyle w:val="Normal"/>
        <w:widowControl/>
        <w:bidi w:val="0"/>
        <w:spacing w:lineRule="auto" w:line="240" w:before="216" w:after="0"/>
        <w:ind w:hanging="0" w:start="170" w:end="57"/>
        <w:jc w:val="both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 xml:space="preserve">Le bénéficiaire s'engage </w:t>
      </w:r>
      <w:r>
        <w:rPr>
          <w:rFonts w:ascii="Verdana" w:hAnsi="Verdan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 xml:space="preserve">à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 xml:space="preserve">faire parvenir son dossier de demande de subvention dûment rempli par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9"/>
          <w:sz w:val="19"/>
          <w:vertAlign w:val="baseline"/>
          <w:lang w:val="fr-FR"/>
        </w:rPr>
        <w:t xml:space="preserve">écrit ou par voie électronique auprès de la commune de VILLENEUVE LEZ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fr-FR"/>
        </w:rPr>
        <w:t>AVIGNON</w:t>
      </w: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fr-FR"/>
        </w:rPr>
        <w:t xml:space="preserve">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9"/>
          <w:sz w:val="19"/>
          <w:vertAlign w:val="baseline"/>
          <w:lang w:val="fr-FR"/>
        </w:rPr>
        <w:t xml:space="preserve">en y joignant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8"/>
          <w:w w:val="100"/>
          <w:position w:val="0"/>
          <w:sz w:val="19"/>
          <w:sz w:val="19"/>
          <w:vertAlign w:val="baseline"/>
          <w:lang w:val="fr-FR"/>
        </w:rPr>
        <w:t xml:space="preserve">les documents demandés ainsi qu'un engagement sur l'honneur certifiant l'exactitude des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>renseignements donnés.</w:t>
      </w:r>
    </w:p>
    <w:p>
      <w:pPr>
        <w:pStyle w:val="Normal"/>
        <w:widowControl/>
        <w:bidi w:val="0"/>
        <w:spacing w:lineRule="auto" w:line="240" w:before="216" w:after="0"/>
        <w:ind w:hanging="0" w:start="170" w:end="57"/>
        <w:jc w:val="both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18"/>
          <w:sz w:val="18"/>
          <w:vertAlign w:val="baseline"/>
          <w:lang w:val="fr-FR"/>
        </w:rPr>
        <w:t xml:space="preserve">Le bénéficiaire s'engage à répondre aux éventuels questionnaires qui pourraient lui être adressés par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3"/>
          <w:w w:val="100"/>
          <w:position w:val="0"/>
          <w:sz w:val="18"/>
          <w:sz w:val="18"/>
          <w:vertAlign w:val="baseline"/>
          <w:lang w:val="fr-FR"/>
        </w:rPr>
        <w:t xml:space="preserve">la commune de VILLENEUVE LEZ AVIGNON. Ces questionnaires permettent d'évaluer l'effet des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fr-FR"/>
        </w:rPr>
        <w:t>dispositifs d'encouragement au plan de lutte communal contre la prolifération des moustiques.</w:t>
      </w:r>
    </w:p>
    <w:p>
      <w:pPr>
        <w:pStyle w:val="Normal"/>
        <w:bidi w:val="0"/>
        <w:spacing w:lineRule="auto" w:line="480" w:before="144" w:after="0"/>
        <w:ind w:hanging="0" w:start="216" w:end="3456"/>
        <w:jc w:val="start"/>
        <w:rPr>
          <w:i w:val="false"/>
          <w:i w:val="false"/>
          <w:iCs w:val="false"/>
        </w:rPr>
      </w:pPr>
      <w:r>
        <w:rPr>
          <w:rFonts w:ascii="Verdana" w:hAnsi="Verdana"/>
          <w:b/>
          <w:i w:val="false"/>
          <w:iCs w:val="false"/>
          <w:strike w:val="false"/>
          <w:dstrike w:val="false"/>
          <w:color w:val="000000"/>
          <w:spacing w:val="-12"/>
          <w:w w:val="100"/>
          <w:position w:val="0"/>
          <w:sz w:val="19"/>
          <w:sz w:val="19"/>
          <w:vertAlign w:val="baseline"/>
          <w:lang w:val="fr-FR"/>
        </w:rPr>
        <w:t xml:space="preserve">Article 7 : Conditions de versement de la subvention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8"/>
          <w:sz w:val="18"/>
          <w:vertAlign w:val="baseline"/>
          <w:lang w:val="fr-FR"/>
        </w:rPr>
        <w:t xml:space="preserve">Le bénéficiaire s'engage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8"/>
          <w:sz w:val="18"/>
          <w:vertAlign w:val="baseline"/>
          <w:lang w:val="fr-FR"/>
        </w:rPr>
        <w:t>à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8"/>
          <w:sz w:val="18"/>
          <w:vertAlign w:val="baseline"/>
          <w:lang w:val="fr-FR"/>
        </w:rPr>
        <w:t xml:space="preserve"> fournir :</w:t>
      </w:r>
    </w:p>
    <w:p>
      <w:pPr>
        <w:pStyle w:val="Normal"/>
        <w:bidi w:val="0"/>
        <w:spacing w:lineRule="auto" w:line="278" w:before="180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fr-FR"/>
        </w:rPr>
        <w:tab/>
        <w:t>- Formulaire de demande de subvention dûment rempli et signé</w:t>
      </w:r>
    </w:p>
    <w:p>
      <w:pPr>
        <w:pStyle w:val="Normal"/>
        <w:bidi w:val="0"/>
        <w:spacing w:lineRule="auto" w:line="266" w:before="0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fr-FR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fr-FR"/>
        </w:rPr>
        <w:tab/>
        <w:t>- Justificatif de domicile de moins de 3 mois</w:t>
      </w:r>
    </w:p>
    <w:p>
      <w:pPr>
        <w:pStyle w:val="Normal"/>
        <w:bidi w:val="0"/>
        <w:spacing w:lineRule="auto" w:line="271" w:before="0" w:after="0"/>
        <w:ind w:hanging="0" w:start="0" w:end="144"/>
        <w:jc w:val="both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18"/>
          <w:sz w:val="18"/>
          <w:vertAlign w:val="baseline"/>
          <w:lang w:val="fr-FR"/>
        </w:rPr>
        <w:tab/>
        <w:t xml:space="preserve">- Copie de la facture d'achat du dispositif anti-moustique au nom du bénéficiaire qui doit être </w:t>
        <w:tab/>
        <w:t xml:space="preserve"> 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7"/>
          <w:w w:val="100"/>
          <w:position w:val="0"/>
          <w:sz w:val="18"/>
          <w:sz w:val="18"/>
          <w:vertAlign w:val="baseline"/>
          <w:lang w:val="fr-FR"/>
        </w:rPr>
        <w:t xml:space="preserve">postérieure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7"/>
          <w:w w:val="100"/>
          <w:position w:val="0"/>
          <w:sz w:val="18"/>
          <w:sz w:val="18"/>
          <w:vertAlign w:val="baseline"/>
          <w:lang w:val="fr-FR"/>
        </w:rPr>
        <w:t xml:space="preserve">à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7"/>
          <w:w w:val="100"/>
          <w:position w:val="0"/>
          <w:sz w:val="18"/>
          <w:sz w:val="18"/>
          <w:vertAlign w:val="baseline"/>
          <w:lang w:val="fr-FR"/>
        </w:rPr>
        <w:t xml:space="preserve">la mise en place de cette mesure. Cette facture devra être libellée et </w:t>
        <w:tab/>
        <w:t xml:space="preserve"> 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18"/>
          <w:sz w:val="18"/>
          <w:vertAlign w:val="baseline"/>
          <w:lang w:val="fr-FR"/>
        </w:rPr>
        <w:t>correspondre au nom du bénéficiaire.</w:t>
      </w:r>
    </w:p>
    <w:p>
      <w:pPr>
        <w:pStyle w:val="Normal"/>
        <w:bidi w:val="0"/>
        <w:spacing w:lineRule="auto" w:line="266" w:before="0" w:after="252"/>
        <w:ind w:hanging="0" w:start="0" w:end="0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fr-FR"/>
        </w:rPr>
        <w:tab/>
        <w:t xml:space="preserve">- RIB </w:t>
      </w:r>
      <w:r>
        <w:rPr>
          <w:rFonts w:ascii="Arial" w:hAnsi="Arial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0"/>
          <w:sz w:val="20"/>
          <w:vertAlign w:val="baseline"/>
          <w:lang w:val="fr-FR"/>
        </w:rPr>
        <w:t xml:space="preserve">au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fr-FR"/>
        </w:rPr>
        <w:t>nom du demandeur pour effectuer le virement de la subvention</w:t>
      </w:r>
    </w:p>
    <w:p>
      <w:pPr>
        <w:pStyle w:val="Normal"/>
        <w:bidi w:val="0"/>
        <w:spacing w:lineRule="auto" w:line="240" w:before="0" w:after="288"/>
        <w:ind w:hanging="0" w:start="144" w:end="0"/>
        <w:jc w:val="start"/>
        <w:rPr>
          <w:rFonts w:ascii="Verdana" w:hAnsi="Verdana"/>
          <w:b/>
          <w:i w:val="false"/>
          <w:i w:val="false"/>
          <w:iCs w:val="false"/>
          <w:strike w:val="false"/>
          <w:dstrike w:val="false"/>
          <w:color w:val="000000"/>
          <w:spacing w:val="-12"/>
          <w:w w:val="100"/>
          <w:position w:val="0"/>
          <w:sz w:val="19"/>
          <w:sz w:val="19"/>
          <w:vertAlign w:val="baseline"/>
          <w:lang w:val="fr-FR"/>
        </w:rPr>
      </w:pPr>
      <w:r>
        <w:rPr>
          <w:rFonts w:ascii="Verdana" w:hAnsi="Verdana"/>
          <w:b/>
          <w:i w:val="false"/>
          <w:iCs w:val="false"/>
          <w:strike w:val="false"/>
          <w:dstrike w:val="false"/>
          <w:color w:val="000000"/>
          <w:spacing w:val="-12"/>
          <w:w w:val="100"/>
          <w:position w:val="0"/>
          <w:sz w:val="19"/>
          <w:sz w:val="19"/>
          <w:vertAlign w:val="baseline"/>
          <w:lang w:val="fr-FR"/>
        </w:rPr>
        <w:t>Article 8 : Sanction en cas de détournement de la subvention</w:t>
      </w:r>
    </w:p>
    <w:p>
      <w:pPr>
        <w:pStyle w:val="Normal"/>
        <w:bidi w:val="0"/>
        <w:spacing w:lineRule="auto" w:line="266" w:before="0" w:after="0"/>
        <w:ind w:hanging="0" w:start="144" w:end="144"/>
        <w:jc w:val="both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3"/>
          <w:w w:val="100"/>
          <w:position w:val="0"/>
          <w:sz w:val="18"/>
          <w:sz w:val="18"/>
          <w:vertAlign w:val="baseline"/>
          <w:lang w:val="fr-FR"/>
        </w:rPr>
        <w:t xml:space="preserve">Le détournement de la subvention, notamment en cas d'achat pour revente, est susceptible d'être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18"/>
          <w:sz w:val="18"/>
          <w:vertAlign w:val="baseline"/>
          <w:lang w:val="fr-FR"/>
        </w:rPr>
        <w:t xml:space="preserve">qualifié d'abus de confiance et rend son auteur passible des sanctions prévues par l'article 314-1 du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3"/>
          <w:w w:val="100"/>
          <w:position w:val="0"/>
          <w:sz w:val="18"/>
          <w:sz w:val="18"/>
          <w:vertAlign w:val="baseline"/>
          <w:lang w:val="fr-FR"/>
        </w:rPr>
        <w:t xml:space="preserve">code pénal : « L'abus de confiance est le fait par une personne de détourner, au préjudice d'autrui, des fonds, des valeurs ou un bien quelconque qui lui ont été remis et qu'elle a acceptés à charge de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fr-FR"/>
        </w:rPr>
        <w:t xml:space="preserve">les rendre, de les représenter ou d'en faire un usage déterminé. L'abus de confiance est puni 'de trois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8"/>
          <w:sz w:val="18"/>
          <w:vertAlign w:val="baseline"/>
          <w:lang w:val="fr-FR"/>
        </w:rPr>
        <w:t xml:space="preserve">ans d'emprisonnement et de 375 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>000</w:t>
      </w:r>
      <w:r>
        <w:rPr>
          <w:rFonts w:ascii="Verdana" w:hAnsi="Verdana"/>
          <w:b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fr-FR"/>
        </w:rPr>
        <w:t xml:space="preserve">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18"/>
          <w:sz w:val="18"/>
          <w:vertAlign w:val="baseline"/>
          <w:lang w:val="fr-FR"/>
        </w:rPr>
        <w:t>€ d'amende ».</w:t>
      </w:r>
    </w:p>
    <w:p>
      <w:pPr>
        <w:pStyle w:val="Normal"/>
        <w:bidi w:val="0"/>
        <w:spacing w:lineRule="auto" w:line="240" w:before="216" w:after="0"/>
        <w:ind w:hanging="0" w:start="72" w:end="0"/>
        <w:jc w:val="start"/>
        <w:rPr>
          <w:i w:val="false"/>
          <w:i w:val="false"/>
          <w:iCs w:val="false"/>
        </w:rPr>
      </w:pPr>
      <w:r>
        <w:rPr>
          <w:rFonts w:ascii="Verdana" w:hAnsi="Verdana"/>
          <w:b/>
          <w:i w:val="false"/>
          <w:iCs w:val="false"/>
          <w:strike w:val="false"/>
          <w:dstrike w:val="false"/>
          <w:color w:val="000000"/>
          <w:spacing w:val="-10"/>
          <w:w w:val="100"/>
          <w:position w:val="0"/>
          <w:sz w:val="19"/>
          <w:sz w:val="19"/>
          <w:vertAlign w:val="baseline"/>
          <w:lang w:val="fr-FR"/>
        </w:rPr>
        <w:t xml:space="preserve">Article </w:t>
      </w:r>
      <w:r>
        <w:rPr>
          <w:rFonts w:ascii="Tahoma" w:hAnsi="Tahoma"/>
          <w:b/>
          <w:bCs/>
          <w:i w:val="false"/>
          <w:iCs w:val="false"/>
          <w:strike w:val="false"/>
          <w:dstrike w:val="false"/>
          <w:color w:val="000000"/>
          <w:spacing w:val="-10"/>
          <w:w w:val="100"/>
          <w:position w:val="0"/>
          <w:sz w:val="18"/>
          <w:sz w:val="18"/>
          <w:vertAlign w:val="baseline"/>
          <w:lang w:val="fr-FR"/>
        </w:rPr>
        <w:t>9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10"/>
          <w:w w:val="100"/>
          <w:position w:val="0"/>
          <w:sz w:val="18"/>
          <w:sz w:val="18"/>
          <w:vertAlign w:val="baseline"/>
          <w:lang w:val="fr-FR"/>
        </w:rPr>
        <w:t xml:space="preserve"> : </w:t>
      </w:r>
      <w:r>
        <w:rPr>
          <w:rFonts w:ascii="Verdana" w:hAnsi="Verdana"/>
          <w:b/>
          <w:i w:val="false"/>
          <w:iCs w:val="false"/>
          <w:strike w:val="false"/>
          <w:dstrike w:val="false"/>
          <w:color w:val="000000"/>
          <w:spacing w:val="-10"/>
          <w:w w:val="100"/>
          <w:position w:val="0"/>
          <w:sz w:val="19"/>
          <w:sz w:val="19"/>
          <w:vertAlign w:val="baseline"/>
          <w:lang w:val="fr-FR"/>
        </w:rPr>
        <w:t>Règlement des litiges</w:t>
      </w:r>
    </w:p>
    <w:p>
      <w:pPr>
        <w:pStyle w:val="Normal"/>
        <w:bidi w:val="0"/>
        <w:spacing w:lineRule="auto" w:line="271" w:before="288" w:after="0"/>
        <w:ind w:hanging="0" w:start="72" w:end="144"/>
        <w:jc w:val="both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4"/>
          <w:w w:val="100"/>
          <w:position w:val="0"/>
          <w:sz w:val="18"/>
          <w:sz w:val="18"/>
          <w:vertAlign w:val="baseline"/>
          <w:lang w:val="fr-FR"/>
        </w:rPr>
        <w:t xml:space="preserve">Toute difficulté d'interprétation des présentes dispositions devra faire l'objet d'une recherche de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5"/>
          <w:w w:val="100"/>
          <w:position w:val="0"/>
          <w:sz w:val="18"/>
          <w:sz w:val="18"/>
          <w:vertAlign w:val="baseline"/>
          <w:lang w:val="fr-FR"/>
        </w:rPr>
        <w:t xml:space="preserve">solution amiable, A défaut, la juridiction compétente est le tribunal administratif — 16 avenue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9"/>
          <w:w w:val="100"/>
          <w:position w:val="0"/>
          <w:sz w:val="18"/>
          <w:sz w:val="18"/>
          <w:vertAlign w:val="baseline"/>
          <w:lang w:val="fr-FR"/>
        </w:rPr>
        <w:t xml:space="preserve">Feuchères 30900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9"/>
          <w:w w:val="100"/>
          <w:position w:val="0"/>
          <w:sz w:val="18"/>
          <w:sz w:val="18"/>
          <w:vertAlign w:val="baseline"/>
          <w:lang w:val="fr-FR"/>
        </w:rPr>
        <w:t>NI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9"/>
          <w:w w:val="100"/>
          <w:position w:val="0"/>
          <w:sz w:val="18"/>
          <w:sz w:val="18"/>
          <w:vertAlign w:val="baseline"/>
          <w:lang w:val="fr-FR"/>
        </w:rPr>
        <w:t>MES.</w:t>
      </w:r>
    </w:p>
    <w:p>
      <w:pPr>
        <w:pStyle w:val="Normal"/>
        <w:bidi w:val="0"/>
        <w:spacing w:lineRule="auto" w:line="266" w:before="252" w:after="0"/>
        <w:ind w:hanging="0" w:start="72" w:end="144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5"/>
          <w:w w:val="100"/>
          <w:position w:val="0"/>
          <w:sz w:val="18"/>
          <w:sz w:val="18"/>
          <w:vertAlign w:val="baseline"/>
          <w:lang w:val="fr-FR"/>
        </w:rPr>
        <w:t xml:space="preserve">Sur cette base, il est proposé aux membres du conseil municipal d'adopter la subvention pour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18"/>
          <w:sz w:val="18"/>
          <w:vertAlign w:val="baseline"/>
          <w:lang w:val="fr-FR"/>
        </w:rPr>
        <w:t>l'acquisition de dispositifs de lutte contre le moustique tigre.</w:t>
      </w:r>
    </w:p>
    <w:p>
      <w:pPr>
        <w:pStyle w:val="Normal"/>
        <w:bidi w:val="0"/>
        <w:spacing w:lineRule="auto" w:line="264" w:before="504" w:after="0"/>
        <w:ind w:hanging="0" w:start="72" w:end="0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fr-FR"/>
        </w:rPr>
        <w:t xml:space="preserve">Fait â Villeneuve lez Avignon, le 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1"/>
          <w:w w:val="100"/>
          <w:position w:val="0"/>
          <w:sz w:val="24"/>
          <w:sz w:val="24"/>
          <w:szCs w:val="24"/>
          <w:vertAlign w:val="baseline"/>
          <w:lang w:val="fr-FR"/>
        </w:rPr>
        <w:t>……………………………..</w:t>
      </w:r>
    </w:p>
    <w:p>
      <w:pPr>
        <w:pStyle w:val="Normal"/>
        <w:bidi w:val="0"/>
        <w:spacing w:lineRule="auto" w:line="264" w:before="504" w:after="0"/>
        <w:ind w:hanging="0" w:start="72" w:end="0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8"/>
          <w:sz w:val="18"/>
          <w:vertAlign w:val="baseline"/>
          <w:lang w:val="fr-FR"/>
        </w:rPr>
        <w:t xml:space="preserve">Pour 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8"/>
          <w:sz w:val="18"/>
          <w:vertAlign w:val="baseline"/>
          <w:lang w:val="fr-FR"/>
        </w:rPr>
        <w:t>l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8"/>
          <w:sz w:val="18"/>
          <w:vertAlign w:val="baseline"/>
          <w:lang w:val="fr-FR"/>
        </w:rPr>
        <w:t>e de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8"/>
          <w:sz w:val="18"/>
          <w:vertAlign w:val="baseline"/>
          <w:lang w:val="fr-FR"/>
        </w:rPr>
        <w:t>m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4"/>
          <w:w w:val="100"/>
          <w:position w:val="0"/>
          <w:sz w:val="18"/>
          <w:sz w:val="18"/>
          <w:vertAlign w:val="baseline"/>
          <w:lang w:val="fr-FR"/>
        </w:rPr>
        <w:t>andeur,</w:t>
        <w:tab/>
        <w:tab/>
        <w:tab/>
        <w:tab/>
        <w:tab/>
        <w:tab/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18"/>
          <w:sz w:val="18"/>
          <w:vertAlign w:val="baseline"/>
          <w:lang w:val="fr-FR"/>
        </w:rPr>
        <w:t>Pour la commune</w:t>
      </w:r>
    </w:p>
    <w:p>
      <w:pPr>
        <w:pStyle w:val="Normal"/>
        <w:widowControl/>
        <w:tabs>
          <w:tab w:val="clear" w:pos="720"/>
          <w:tab w:val="right" w:pos="7538" w:leader="none"/>
        </w:tabs>
        <w:bidi w:val="0"/>
        <w:spacing w:lineRule="auto" w:line="276" w:before="36" w:after="0"/>
        <w:ind w:hanging="0" w:start="57" w:end="0"/>
        <w:jc w:val="start"/>
        <w:rPr>
          <w:i w:val="false"/>
          <w:i w:val="false"/>
          <w:iCs w:val="false"/>
        </w:rPr>
      </w:pP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2"/>
          <w:w w:val="100"/>
          <w:position w:val="0"/>
          <w:sz w:val="18"/>
          <w:sz w:val="18"/>
          <w:vertAlign w:val="baseline"/>
          <w:lang w:val="fr-FR"/>
        </w:rPr>
        <w:t>Rajouter la mention manuscrite</w:t>
        <w:tab/>
        <w:t xml:space="preserve">        de Villeneuve lez Avignon, </w:t>
        <w:br/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2"/>
          <w:w w:val="100"/>
          <w:position w:val="0"/>
          <w:sz w:val="18"/>
          <w:sz w:val="18"/>
          <w:vertAlign w:val="baseline"/>
          <w:lang w:val="fr-FR"/>
        </w:rPr>
        <w:t>« lu et approuvé »</w:t>
      </w:r>
    </w:p>
    <w:p>
      <w:pPr>
        <w:pStyle w:val="Normal"/>
        <w:widowControl/>
        <w:bidi w:val="0"/>
        <w:spacing w:lineRule="auto" w:line="240" w:before="432" w:after="0"/>
        <w:ind w:hanging="0" w:start="0" w:end="0"/>
        <w:jc w:val="end"/>
        <w:rPr>
          <w:rFonts w:ascii="Verdana" w:hAnsi="Verdana"/>
          <w:i w:val="false"/>
          <w:i w:val="false"/>
          <w:iCs w:val="false"/>
          <w:sz w:val="19"/>
        </w:rPr>
      </w:pPr>
      <w:r>
        <w:rPr>
          <w:rFonts w:ascii="Verdana" w:hAnsi="Verdana"/>
          <w:b/>
          <w:i w:val="false"/>
          <w:iCs w:val="false"/>
          <w:strike w:val="false"/>
          <w:dstrike w:val="false"/>
          <w:color w:val="000000"/>
          <w:spacing w:val="-16"/>
          <w:w w:val="100"/>
          <w:position w:val="0"/>
          <w:sz w:val="19"/>
          <w:sz w:val="19"/>
          <w:vertAlign w:val="baseline"/>
          <w:lang w:val="fr-FR"/>
        </w:rPr>
        <w:t>Madame le Maire</w:t>
      </w:r>
    </w:p>
    <w:sectPr>
      <w:type w:val="nextPage"/>
      <w:pgSz w:w="11906" w:h="16838"/>
      <w:pgMar w:left="1619" w:right="1559" w:gutter="0" w:header="0" w:top="494" w:footer="0" w:bottom="133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Tahoma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color w:val="auto"/>
      <w:kern w:val="0"/>
      <w:sz w:val="22"/>
      <w:szCs w:val="22"/>
      <w:lang w:val="en-US" w:eastAsia="en-US" w:bidi="ar-SA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Hyperlink">
    <w:name w:val="Hyperlink"/>
    <w:rPr>
      <w:color w:val="000080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paragraph" w:styleId="En-tteetpieddepage">
    <w:name w:val="En-tête et pied de page"/>
    <w:basedOn w:val="Normal"/>
    <w:qFormat/>
    <w:pPr>
      <w:suppressLineNumbers/>
      <w:tabs>
        <w:tab w:val="clear" w:pos="720"/>
        <w:tab w:val="center" w:pos="4364" w:leader="none"/>
        <w:tab w:val="right" w:pos="8728" w:leader="none"/>
      </w:tabs>
    </w:pPr>
    <w:rPr/>
  </w:style>
  <w:style w:type="paragraph" w:styleId="Footer">
    <w:name w:val="Footer"/>
    <w:basedOn w:val="En-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LibreOffice/7.6.5.2$MacOSX_X86_64 LibreOffice_project/38d5f62f85355c192ef5f1dd47c5c0c0c6d6598b</Application>
  <AppVersion>15.0000</AppVersion>
  <Pages>3</Pages>
  <Words>881</Words>
  <Characters>4914</Characters>
  <CharactersWithSpaces>5774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2024-04-23T08:47:00Z</dcterms:modified>
  <cp:revision>4</cp:revision>
  <dc:subject/>
  <dc:title/>
</cp:coreProperties>
</file>